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KENTUCKY GENERAL DURABLE POWER OF ATTORNEY</w:t>
      </w:r>
    </w:p>
    <w:p>
      <w:r>
        <w:t>PURSUANT TO KENTUCKY UNIFORM POWER OF ATTORNEY ACT (KRS § 457.010 ET SEQ.)</w:t>
      </w:r>
    </w:p>
    <w:p>
      <w:r>
        <w:t>NOTICE: THE POWERS GRANTED UNDER THIS INSTRUMENT ARE EFFECTIVE IMMEDIATELY AND SHALL NOT BE AFFECTED BY THE SUBSEQUENT DISABILITY OR INCAPACITY OF THE PRINCIPAL.</w:t>
      </w:r>
    </w:p>
    <w:p>
      <w:r>
        <w:t>1. PRINCIPAL DESIGNATION: I, [PRINCIPAL NAME], residing at [Principal Address], Commonwealth of Kentucky, hereby appoint [AGENT NAME], residing at [Agent Address], as my Attorney-in-Fact (Agent).</w:t>
      </w:r>
    </w:p>
    <w:p>
      <w:r>
        <w:t>2. SUCCESSOR AGENT: If my primary agent is unable or unwilling to act, I designate [SUCCESSOR AGENT NAME] as my successor attorney-in-fact.</w:t>
      </w:r>
    </w:p>
    <w:p>
      <w:r>
        <w:t>3. GENERAL GRANT OF AUTHORITY: I grant my agent full power and authority to act on my behalf pursuant to KRS Chapter 457 with respect to: Real Property, Tangible Personal Property, Banking &amp; Financial Accounts, Business Operations, Insurance &amp; Annuities, Tax Matters, and Personal Maintenance.</w:t>
      </w:r>
    </w:p>
    <w:p>
      <w:r>
        <w:t>4. DURABILITY: This power of attorney is durable and shall remain effective notwithstanding any subsequent mental or physical disability of the principal.</w:t>
      </w:r>
    </w:p>
    <w:p>
      <w:r>
        <w:t>5. RECORDING FOR REAL ESTATE: Pursuant to Kentucky law, if this power of attorney is used to convey real property, it must be recorded in the County Clerk's office where the real estate is located.</w:t>
      </w:r>
    </w:p>
    <w:p>
      <w:r>
        <w:t>EXECUTED this _____ day of ____________, 20__.</w:t>
      </w:r>
    </w:p>
    <w:p>
      <w:r>
        <w:t>Principal Signature: _______________________ Printed Name: [Principal Name]</w:t>
      </w:r>
    </w:p>
    <w:p>
      <w:r>
        <w:t>COMMONWEALTH OF KENTUCKY, COUNTY OF ______________</w:t>
      </w:r>
    </w:p>
    <w:p>
      <w:r>
        <w:t>The foregoing instrument was acknowledged before me this _____ day of ____________, 20__, by [Principal Name].</w:t>
      </w:r>
    </w:p>
    <w:p>
      <w:r>
        <w:t>Notary Public, Commonwealth of Kentucky: _______________________</w:t>
      </w:r>
    </w:p>
    <w:p>
      <w:r>
        <w:t>My Commission Expires: 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